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Default"/>
        <w:rPr>
          <w:sz w:val="28"/>
          <w:szCs w:val="28"/>
        </w:rPr>
      </w:pPr>
    </w:p>
    <w:p>
      <w:pPr>
        <w:pStyle w:val="Default"/>
        <w:jc w:val="center"/>
      </w:pPr>
      <w:r>
        <w:t>МИНИСТЕРСТВО ОБРАЗОВАНИЯ И НАУКИ РОССИЙСКОЙ ФЕДЕРАЦИИ</w:t>
      </w:r>
    </w:p>
    <w:p>
      <w:pPr>
        <w:pStyle w:val="Default"/>
        <w:jc w:val="center"/>
      </w:pPr>
      <w:r>
        <w:t>федеральное государственное автономное образовательное учреждение</w:t>
      </w:r>
    </w:p>
    <w:p>
      <w:pPr>
        <w:pStyle w:val="Default"/>
        <w:jc w:val="center"/>
      </w:pPr>
      <w:r>
        <w:t>высшего образования</w:t>
      </w:r>
    </w:p>
    <w:p>
      <w:pPr>
        <w:pStyle w:val="Default"/>
        <w:jc w:val="center"/>
      </w:pPr>
      <w:r>
        <w:rPr>
          <w:b/>
          <w:bCs/>
        </w:rPr>
        <w:t>«Северный (Арктический) федеральный университет имени М.В. Ломоносова»</w:t>
      </w:r>
    </w:p>
    <w:p>
      <w:pPr>
        <w:pStyle w:val="Default"/>
        <w:jc w:val="center"/>
      </w:pPr>
    </w:p>
    <w:p>
      <w:pPr>
        <w:pStyle w:val="Default"/>
        <w:jc w:val="center"/>
      </w:pPr>
      <w:r>
        <w:t>Высшая школа социально-гуманитарных наук и международной коммуникации</w:t>
      </w:r>
    </w:p>
    <w:p>
      <w:pPr>
        <w:pStyle w:val="Default"/>
        <w:jc w:val="center"/>
      </w:pPr>
      <w:r>
        <w:t>Кафедра журналистики, рекламы и связей с общественностью</w:t>
      </w:r>
    </w:p>
    <w:p>
      <w:pPr>
        <w:pStyle w:val="Default"/>
        <w:rPr>
          <w:sz w:val="28"/>
          <w:szCs w:val="28"/>
        </w:rPr>
      </w:pPr>
    </w:p>
    <w:p>
      <w:pPr>
        <w:pStyle w:val="Default"/>
        <w:jc w:val="center"/>
        <w:rPr>
          <w:sz w:val="28"/>
          <w:szCs w:val="28"/>
        </w:rPr>
      </w:pPr>
    </w:p>
    <w:p>
      <w:pPr>
        <w:pStyle w:val="Default"/>
        <w:jc w:val="center"/>
        <w:rPr>
          <w:sz w:val="28"/>
          <w:szCs w:val="28"/>
        </w:rPr>
      </w:pPr>
    </w:p>
    <w:p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ПИСЬМО</w:t>
      </w:r>
    </w:p>
    <w:p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</w:t>
      </w:r>
    </w:p>
    <w:p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Межрегиональной научно-практической конференции</w:t>
      </w:r>
    </w:p>
    <w:p>
      <w:pPr>
        <w:pStyle w:val="Default"/>
        <w:jc w:val="center"/>
        <w:rPr>
          <w:b/>
          <w:i/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 xml:space="preserve"> «Массовые коммуникации в системе производства социальных смыслов: практики и эффекты»</w:t>
      </w:r>
    </w:p>
    <w:p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17 апреля 2020 года</w:t>
      </w:r>
    </w:p>
    <w:p>
      <w:pPr>
        <w:pStyle w:val="Defaul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г. Архангельск</w:t>
      </w:r>
    </w:p>
    <w:p>
      <w:pPr>
        <w:pStyle w:val="Default"/>
        <w:jc w:val="center"/>
        <w:rPr>
          <w:sz w:val="28"/>
          <w:szCs w:val="28"/>
        </w:rPr>
      </w:pPr>
    </w:p>
    <w:p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>
      <w:pPr>
        <w:pStyle w:val="Default"/>
        <w:jc w:val="center"/>
        <w:rPr>
          <w:b/>
          <w:i/>
          <w:color w:val="FF0000"/>
          <w:sz w:val="28"/>
          <w:szCs w:val="28"/>
        </w:rPr>
      </w:pPr>
      <w:r>
        <w:t>Кафедра журналистики, рекламы и связей с общественностью САФУ им. М.В. Ломоносова приглашает вас принять участие в межрегиональной научно-практической конференци</w:t>
      </w:r>
      <w:r>
        <w:rPr>
          <w:color w:val="auto"/>
        </w:rPr>
        <w:t>и</w:t>
      </w:r>
      <w:r>
        <w:rPr>
          <w:b/>
          <w:i/>
          <w:color w:val="auto"/>
        </w:rPr>
        <w:t xml:space="preserve"> «Массовые коммуникации в системе производства социальных смыслов: практики и эффекты»</w:t>
      </w:r>
      <w:r>
        <w:rPr>
          <w:color w:val="auto"/>
        </w:rPr>
        <w:t xml:space="preserve"> ,</w:t>
      </w:r>
      <w:r>
        <w:t xml:space="preserve"> которая состоится в Архангельске 17 апреля 2020 года.</w:t>
      </w:r>
    </w:p>
    <w:p>
      <w:pPr>
        <w:jc w:val="both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участию в конференции приглашаются</w:t>
      </w:r>
      <w:r>
        <w:rPr>
          <w:rFonts w:ascii="Times New Roman" w:hAnsi="Times New Roman"/>
          <w:sz w:val="28"/>
          <w:szCs w:val="28"/>
        </w:rPr>
        <w:t xml:space="preserve"> студенты, магистранты, аспиранты, кандидаты и доктора наук, а также профессионалы, работающие в сфере массовых коммуникаций, рекламы и </w:t>
      </w:r>
      <w:r>
        <w:rPr>
          <w:lang w:val="en-US"/>
          <w:rFonts w:ascii="Times New Roman" w:hAnsi="Times New Roman"/>
          <w:sz w:val="28"/>
          <w:szCs w:val="28"/>
        </w:rPr>
        <w:t>PR</w:t>
      </w:r>
      <w:r>
        <w:rPr>
          <w:rFonts w:ascii="Times New Roman" w:hAnsi="Times New Roman"/>
          <w:sz w:val="28"/>
          <w:szCs w:val="28"/>
        </w:rPr>
        <w:t>.</w:t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направления дискуссии:</w:t>
      </w:r>
    </w:p>
    <w:p>
      <w:pPr>
        <w:jc w:val="both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>
      <w:pPr>
        <w:pStyle w:val="af3"/>
        <w:ind w:left="0" w:firstLine="0"/>
        <w:jc w:val="both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Актуальные проблемы и тенденции развития российской журналистики</w:t>
      </w:r>
    </w:p>
    <w:p>
      <w:pPr>
        <w:pStyle w:val="af3"/>
        <w:ind w:left="0" w:firstLine="0"/>
        <w:jc w:val="both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Российская региональная журналистика: история и современность</w:t>
      </w:r>
    </w:p>
    <w:p>
      <w:pPr>
        <w:pStyle w:val="af3"/>
        <w:ind w:left="0" w:firstLine="0"/>
        <w:jc w:val="both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Имидж и реальность</w:t>
      </w:r>
    </w:p>
    <w:p>
      <w:pPr>
        <w:pStyle w:val="af3"/>
        <w:ind w:left="0" w:firstLine="0"/>
        <w:jc w:val="both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Рекламные стратегии в современном мире</w:t>
      </w:r>
    </w:p>
    <w:p>
      <w:pPr>
        <w:jc w:val="both"/>
        <w:spacing w:after="0" w:line="240" w:lineRule="auto"/>
        <w:rPr>
          <w:rFonts w:ascii="Times New Roman" w:hAnsi="Times New Roman"/>
          <w:b/>
          <w:color w:val="auto"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Подробная программа </w:t>
      </w:r>
      <w:r>
        <w:rPr>
          <w:rFonts w:ascii="Times New Roman" w:hAnsi="Times New Roman"/>
          <w:sz w:val="28"/>
          <w:szCs w:val="28"/>
        </w:rPr>
        <w:t>будет сформирована и разослана участникам по окончании приема заявок до 13 апреля 2020 г.</w:t>
      </w:r>
    </w:p>
    <w:p>
      <w:pPr>
        <w:adjustRightInd/>
        <w:pStyle w:val="af3"/>
        <w:ind w:left="0"/>
        <w:autoSpaceDE w:val="off"/>
        <w:autoSpaceDN w:val="off"/>
        <w:jc w:val="both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Участие в конференции – очное / заочное</w:t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мероприятия планируется издание электронного сборника материалов (РИНЦ).</w:t>
      </w:r>
    </w:p>
    <w:p>
      <w:pPr>
        <w:adjustRightInd/>
        <w:pStyle w:val="af3"/>
        <w:ind w:left="0"/>
        <w:autoSpaceDE w:val="off"/>
        <w:autoSpaceDN w:val="off"/>
        <w:jc w:val="both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>
      <w:pPr>
        <w:adjustRightInd/>
        <w:autoSpaceDE w:val="off"/>
        <w:autoSpaceDN w:val="off"/>
        <w:jc w:val="both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 подачи заявок на участие в конференции и регистрация участников</w:t>
      </w:r>
    </w:p>
    <w:p>
      <w:pPr>
        <w:jc w:val="both"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в конференции необходимо в срок </w:t>
      </w:r>
      <w:r>
        <w:rPr>
          <w:rFonts w:ascii="Times New Roman" w:hAnsi="Times New Roman"/>
          <w:b/>
          <w:sz w:val="28"/>
          <w:szCs w:val="28"/>
        </w:rPr>
        <w:t xml:space="preserve">до 6 апреля 2020 года </w:t>
      </w:r>
      <w:r>
        <w:rPr>
          <w:rFonts w:ascii="Times New Roman" w:hAnsi="Times New Roman"/>
          <w:sz w:val="28"/>
          <w:szCs w:val="28"/>
        </w:rPr>
        <w:t>сообщить о своем участии и выслать на электронный адрес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lang w:val="fr-FR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fldChar w:fldCharType="begin"/>
      </w:r>
      <w:r>
        <w:rPr>
          <w:lang w:val="fr-FR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instrText xml:space="preserve"> HYPERLINK "mailto:l.zajceva@narfu.ru" </w:instrText>
      </w:r>
      <w:r>
        <w:rPr>
          <w:lang w:val="fr-FR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fldChar w:fldCharType="separate"/>
      </w:r>
      <w:r>
        <w:rPr>
          <w:rStyle w:val="afa"/>
          <w:lang w:val="fr-FR"/>
          <w:rFonts w:ascii="Times New Roman" w:hAnsi="Times New Roman"/>
          <w:b/>
          <w:bCs/>
          <w:sz w:val="28"/>
          <w:szCs w:val="28"/>
          <w:shd w:val="clear" w:color="auto" w:fill="FFFFFF"/>
        </w:rPr>
        <w:t>l.zajceva@narfu.ru</w:t>
      </w:r>
      <w:r>
        <w:rPr>
          <w:rStyle w:val="afa"/>
          <w:lang w:val="fr-FR"/>
          <w:rFonts w:ascii="Times New Roman" w:hAnsi="Times New Roman"/>
          <w:b/>
          <w:bCs/>
          <w:sz w:val="28"/>
          <w:szCs w:val="28"/>
          <w:shd w:val="clear" w:color="auto" w:fill="FFFFFF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заявку на участие в конференции и текст статьи.</w:t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Прикреплённые файлы должны быть названы в соответствии с приведёнными ниже образцами:</w:t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Иванов.заявка.doc</w:t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Иванов.статья.doc</w:t>
      </w:r>
    </w:p>
    <w:p>
      <w:pPr>
        <w:jc w:val="both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>
      <w:pPr>
        <w:jc w:val="both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оформлению материалов:</w:t>
      </w:r>
    </w:p>
    <w:p>
      <w:pPr>
        <w:pStyle w:val="af3"/>
        <w:ind w:left="0" w:firstLine="0"/>
        <w:jc w:val="bot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статьи не должен превышать 8 страницы формата А4.</w:t>
      </w:r>
    </w:p>
    <w:p>
      <w:pPr>
        <w:pStyle w:val="af3"/>
        <w:ind w:left="0" w:firstLine="0"/>
        <w:jc w:val="bot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для опубликования необходимо создавать в текстовом редакторе MS Word (форматы *.doc или *.docx) .</w:t>
      </w:r>
    </w:p>
    <w:p>
      <w:pPr>
        <w:pStyle w:val="af3"/>
        <w:ind w:left="0" w:firstLine="0"/>
        <w:jc w:val="bot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Поля 2 см со всех сторон, выравнивание по ширине текста, без переносов, шрифт Times New Roman, кегль 14, междустрочный интервал – одинарный, абзацный отступ в тексте – 1 см.</w:t>
      </w:r>
    </w:p>
    <w:p>
      <w:pPr>
        <w:pStyle w:val="af3"/>
        <w:ind w:left="0" w:firstLine="0"/>
        <w:jc w:val="bot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верхнем левом углу проставляется УДК.</w:t>
      </w:r>
    </w:p>
    <w:p>
      <w:pPr>
        <w:pStyle w:val="af3"/>
        <w:ind w:left="0" w:firstLine="0"/>
        <w:jc w:val="bot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Заголовок прописными буквами по центру страницы жирным шрифтом, в верхнем правом углу над заголовком должны быть указаны курсивом инициалы и фамилия автора и название города (в скобках).</w:t>
      </w:r>
    </w:p>
    <w:p>
      <w:pPr>
        <w:pStyle w:val="af3"/>
        <w:ind w:left="0" w:firstLine="0"/>
        <w:jc w:val="bot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Рисунки и графики выполняются в формате jpg.</w:t>
      </w:r>
    </w:p>
    <w:p>
      <w:pPr>
        <w:pStyle w:val="af3"/>
        <w:ind w:left="0" w:firstLine="0"/>
        <w:jc w:val="bot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Ссылки на литературу – по порядку упоминания в тексте в квадратных скобках.</w:t>
      </w:r>
    </w:p>
    <w:p>
      <w:pPr>
        <w:pStyle w:val="af3"/>
        <w:ind w:left="0" w:firstLine="0"/>
        <w:jc w:val="bot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 и примечания оформляются в соответствии с ГОСТ Р 7.0.5-2008.</w:t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Заявка на участие должна содержать:</w:t>
      </w:r>
    </w:p>
    <w:p>
      <w:pPr>
        <w:jc w:val="both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Ф.И.О., место работы/учебы, ученая степень, звание и/или должность; тема статьи; домашний адрес, e-mail, телефон; форма участия (очная или заочная). В случае заочного участия гарантируем рассылку сборника материалов конференции.</w:t>
      </w:r>
    </w:p>
    <w:p>
      <w:pPr>
        <w:jc w:val="both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информация:</w:t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оргкомитета: 163002, г. Архангельск, ул. Смольный Буян, д.1, 505 кабинет.</w:t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Высшая школа социально-гуманитарных наук и межкультурной коммуникации САФУ имени М.В. Ломоносова.</w:t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Сайт: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HYPERLINK "http://narfu.ru/"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Style w:val="afa"/>
          <w:lang w:val="en-US"/>
          <w:rFonts w:ascii="Times New Roman" w:hAnsi="Times New Roman"/>
          <w:sz w:val="28"/>
          <w:szCs w:val="28"/>
        </w:rPr>
        <w:t>http</w:t>
      </w:r>
      <w:r>
        <w:rPr>
          <w:rStyle w:val="afa"/>
          <w:rFonts w:ascii="Times New Roman" w:hAnsi="Times New Roman"/>
          <w:sz w:val="28"/>
          <w:szCs w:val="28"/>
        </w:rPr>
        <w:t>://</w:t>
      </w:r>
      <w:r>
        <w:rPr>
          <w:rStyle w:val="afa"/>
          <w:lang w:val="en-US"/>
          <w:rFonts w:ascii="Times New Roman" w:hAnsi="Times New Roman"/>
          <w:sz w:val="28"/>
          <w:szCs w:val="28"/>
        </w:rPr>
        <w:t>narfu</w:t>
      </w:r>
      <w:r>
        <w:rPr>
          <w:rStyle w:val="afa"/>
          <w:rFonts w:ascii="Times New Roman" w:hAnsi="Times New Roman"/>
          <w:sz w:val="28"/>
          <w:szCs w:val="28"/>
        </w:rPr>
        <w:t>.</w:t>
      </w:r>
      <w:r>
        <w:rPr>
          <w:rStyle w:val="afa"/>
          <w:lang w:val="en-US"/>
          <w:rFonts w:ascii="Times New Roman" w:hAnsi="Times New Roman"/>
          <w:sz w:val="28"/>
          <w:szCs w:val="28"/>
        </w:rPr>
        <w:t>ru</w:t>
      </w:r>
      <w:r>
        <w:rPr>
          <w:rStyle w:val="afa"/>
          <w:rFonts w:ascii="Times New Roman" w:hAnsi="Times New Roman"/>
          <w:sz w:val="28"/>
          <w:szCs w:val="28"/>
        </w:rPr>
        <w:t>/</w:t>
      </w:r>
      <w:r>
        <w:rPr>
          <w:rStyle w:val="afa"/>
          <w:rFonts w:ascii="Times New Roman" w:hAnsi="Times New Roman"/>
          <w:sz w:val="28"/>
          <w:szCs w:val="28"/>
        </w:rPr>
        <w:fldChar w:fldCharType="end"/>
      </w:r>
    </w:p>
    <w:p>
      <w:pPr>
        <w:jc w:val="both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Контактное лицо –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Винюкова Анна Кареновна</w:t>
      </w:r>
    </w:p>
    <w:p>
      <w:pPr>
        <w:jc w:val="both"/>
        <w:spacing w:after="0" w:line="240" w:lineRule="auto"/>
        <w:rPr>
          <w:lang w:val="fr-FR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Тел</w:t>
      </w:r>
      <w:r>
        <w:rPr>
          <w:lang w:val="fr-FR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.: </w:t>
      </w:r>
      <w:r>
        <w:rPr>
          <w:lang w:val="fr-FR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+7 (906) 283 18 13</w:t>
      </w:r>
    </w:p>
    <w:p>
      <w:pPr>
        <w:jc w:val="both"/>
        <w:spacing w:after="0" w:line="240" w:lineRule="auto"/>
        <w:rPr>
          <w:lang w:val="fr-FR"/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lang w:val="fr-FR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E-mail:</w:t>
      </w:r>
      <w:r>
        <w:rPr>
          <w:lang w:val="fr-FR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lang w:val="fr-FR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fldChar w:fldCharType="begin"/>
      </w:r>
      <w:r>
        <w:rPr>
          <w:lang w:val="fr-FR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instrText xml:space="preserve"> HYPERLINK "mailto:a.vinyukova@narfu.ru" </w:instrText>
      </w:r>
      <w:r>
        <w:rPr>
          <w:lang w:val="fr-FR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fldChar w:fldCharType="separate"/>
      </w:r>
      <w:r>
        <w:rPr>
          <w:rStyle w:val="afa"/>
          <w:lang w:val="fr-FR"/>
          <w:rFonts w:ascii="Times New Roman" w:hAnsi="Times New Roman"/>
          <w:b/>
          <w:bCs/>
          <w:sz w:val="28"/>
          <w:szCs w:val="28"/>
          <w:shd w:val="clear" w:color="auto" w:fill="FFFFFF"/>
        </w:rPr>
        <w:t>a.vinyukova@narfu.ru</w:t>
      </w:r>
      <w:r>
        <w:rPr>
          <w:rStyle w:val="afa"/>
          <w:lang w:val="fr-FR"/>
          <w:rFonts w:ascii="Times New Roman" w:hAnsi="Times New Roman"/>
          <w:b/>
          <w:bCs/>
          <w:sz w:val="28"/>
          <w:szCs w:val="28"/>
          <w:shd w:val="clear" w:color="auto" w:fill="FFFFFF"/>
        </w:rPr>
        <w:fldChar w:fldCharType="end"/>
      </w:r>
    </w:p>
    <w:p>
      <w:pPr>
        <w:jc w:val="both"/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Контактное лицо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– Зайцева Лидия Валерьевна</w:t>
      </w:r>
    </w:p>
    <w:p>
      <w:pPr>
        <w:jc w:val="both"/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Тел.: +7 (953) 264 27 17</w:t>
      </w:r>
    </w:p>
    <w:p>
      <w:pPr>
        <w:jc w:val="both"/>
        <w:spacing w:after="0" w:line="240" w:lineRule="auto"/>
        <w:rPr>
          <w:lang w:val="fr-FR"/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lang w:val="fr-FR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E-mail:</w:t>
      </w:r>
      <w:r>
        <w:rPr>
          <w:lang w:val="fr-FR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lang w:val="fr-FR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fldChar w:fldCharType="begin"/>
      </w:r>
      <w:r>
        <w:rPr>
          <w:lang w:val="fr-FR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instrText xml:space="preserve"> HYPERLINK "mailto:l.zajceva@narfu.ru" </w:instrText>
      </w:r>
      <w:r>
        <w:rPr>
          <w:lang w:val="fr-FR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fldChar w:fldCharType="separate"/>
      </w:r>
      <w:r>
        <w:rPr>
          <w:rStyle w:val="afa"/>
          <w:lang w:val="fr-FR"/>
          <w:rFonts w:ascii="Times New Roman" w:hAnsi="Times New Roman"/>
          <w:b/>
          <w:bCs/>
          <w:sz w:val="28"/>
          <w:szCs w:val="28"/>
          <w:shd w:val="clear" w:color="auto" w:fill="FFFFFF"/>
        </w:rPr>
        <w:t>l.zajceva@narfu.ru</w:t>
      </w:r>
      <w:r>
        <w:rPr>
          <w:rStyle w:val="afa"/>
          <w:lang w:val="fr-FR"/>
          <w:rFonts w:ascii="Times New Roman" w:hAnsi="Times New Roman"/>
          <w:b/>
          <w:bCs/>
          <w:sz w:val="28"/>
          <w:szCs w:val="28"/>
          <w:shd w:val="clear" w:color="auto" w:fill="FFFFFF"/>
        </w:rPr>
        <w:fldChar w:fldCharType="end"/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Calibri">
    <w:panose1 w:val="020F0502020204030204"/>
    <w:family w:val="swiss"/>
    <w:charset w:val="cc"/>
    <w:notTrueType w:val="true"/>
    <w:sig w:usb0="E0002AFF" w:usb1="C000247B" w:usb2="00000009" w:usb3="00000001" w:csb0="200001FF" w:csb1="00000001"/>
  </w:font>
  <w:font w:name="Courier New">
    <w:panose1 w:val="02070309020205020404"/>
    <w:family w:val="modern"/>
    <w:charset w:val="cc"/>
    <w:notTrueType w:val="true"/>
    <w:sig w:usb0="E0002EFF" w:usb1="C0007843" w:usb2="00000009" w:usb3="00000001" w:csb0="400001FF" w:csb1="FFFF0000"/>
  </w:font>
  <w:font w:name="Wingdings">
    <w:panose1 w:val="05000000000000000000"/>
    <w:family w:val="auto"/>
    <w:charset w:val="02"/>
    <w:notTrueType w:val="true"/>
    <w:sig w:usb0="00000001" w:usb1="00000001" w:usb2="00000001" w:usb3="00000001" w:csb0="80000000" w:csb1="00000001"/>
  </w:font>
  <w:font w:name="Symbol">
    <w:panose1 w:val="05050102010706020507"/>
    <w:family w:val="roman"/>
    <w:charset w:val="02"/>
    <w:notTrueType w:val="tru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5915498e"/>
    <w:multiLevelType w:val="hybridMultilevel"/>
    <w:tmpl w:val="1326147a"/>
    <w:lvl w:ilvl="0" w:tplc="c8d8c148">
      <w:start w:val="1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on" w:tplc="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on" w:tplc="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on" w:tplc="419000f">
      <w:start w:val="1"/>
      <w:lvlText w:val="%4."/>
      <w:lvlJc w:val="left"/>
      <w:pPr>
        <w:ind w:left="2880" w:hanging="360"/>
      </w:pPr>
      <w:rPr>
        <w:rFonts w:cs="Times New Roman"/>
      </w:rPr>
    </w:lvl>
    <w:lvl w:ilvl="4" w:tentative="on" w:tplc="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on" w:tplc="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on" w:tplc="419000f">
      <w:start w:val="1"/>
      <w:lvlText w:val="%7."/>
      <w:lvlJc w:val="left"/>
      <w:pPr>
        <w:ind w:left="5040" w:hanging="360"/>
      </w:pPr>
      <w:rPr>
        <w:rFonts w:cs="Times New Roman"/>
      </w:rPr>
    </w:lvl>
    <w:lvl w:ilvl="7" w:tentative="on" w:tplc="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on" w:tplc="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bb3c59"/>
    <w:multiLevelType w:val="hybridMultilevel"/>
    <w:tmpl w:val="b41e5456"/>
    <w:lvl w:ilvl="0" w:tplc="de725722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="Calibri" w:eastAsia="Calibri" w:hAnsi="Calibri" w:cs="Times New Roman"/>
        <w:sz w:val="22"/>
        <w:szCs w:val="22"/>
      </w:rPr>
    </w:rPrDefault>
    <w:pPrDefault>
      <w:pPr/>
    </w:pPrDefault>
  </w:docDefaults>
  <w:style w:type="paragraph" w:default="1" w:styleId="a1">
    <w:name w:val="Normal"/>
    <w:qFormat/>
    <w:pPr>
      <w:spacing w:after="200" w:line="276" w:lineRule="auto"/>
    </w:pPr>
    <w:rPr>
      <w:lang w:eastAsia="en-US"/>
    </w:rPr>
  </w:style>
  <w:style w:type="character" w:default="1" w:styleId="a2">
    <w:name w:val="Default Paragraph Font"/>
    <w:semiHidden/>
  </w:style>
  <w:style w:type="table" w:default="1" w:styleId="a3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3">
    <w:name w:val="List Paragraph"/>
    <w:basedOn w:val="a1"/>
    <w:qFormat/>
    <w:pPr>
      <w:ind w:left="720"/>
      <w:contextualSpacing/>
    </w:pPr>
  </w:style>
  <w:style w:type="character" w:styleId="afa">
    <w:name w:val="Hyperlink"/>
    <w:basedOn w:val="a2"/>
    <w:rPr>
      <w:rFonts w:cs="Times New Roman"/>
      <w:color w:val="0000FF"/>
      <w:u w:val="single" w:color="auto"/>
    </w:rPr>
  </w:style>
  <w:style w:type="paragraph" w:customStyle="1" w:styleId="Default">
    <w:name w:val="Default"/>
    <w:pPr>
      <w:adjustRightInd/>
      <w:autoSpaceDE w:val="off"/>
      <w:autoSpaceDN w:val="off"/>
    </w:pPr>
    <w:rPr>
      <w:lang w:eastAsia="en-US"/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Алексей</dc:creator>
  <cp:keywords/>
  <dc:description/>
  <cp:lastModifiedBy>яяяя</cp:lastModifiedBy>
  <cp:revision>1</cp:revision>
  <dcterms:created xsi:type="dcterms:W3CDTF">2020-01-24T18:05:00Z</dcterms:created>
  <dcterms:modified xsi:type="dcterms:W3CDTF">2020-01-31T13:28:43Z</dcterms:modified>
  <cp:version>0900.0000.01</cp:version>
</cp:coreProperties>
</file>